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3E6D" w14:textId="77777777" w:rsidR="00463320" w:rsidRDefault="000F15F1" w:rsidP="00463320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A040426" wp14:editId="73255A29">
            <wp:extent cx="1121633" cy="1121633"/>
            <wp:effectExtent l="0" t="0" r="254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633" cy="1121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19A34E" w14:textId="77777777" w:rsidR="00463320" w:rsidRPr="00856DD8" w:rsidRDefault="00463320" w:rsidP="00463320">
      <w:pPr>
        <w:rPr>
          <w:szCs w:val="22"/>
        </w:rPr>
      </w:pPr>
    </w:p>
    <w:p w14:paraId="119ABAA9" w14:textId="77777777" w:rsidR="00463320" w:rsidRPr="00856DD8" w:rsidRDefault="00463320" w:rsidP="00463320">
      <w:pPr>
        <w:rPr>
          <w:szCs w:val="22"/>
        </w:rPr>
      </w:pPr>
    </w:p>
    <w:p w14:paraId="77F79845" w14:textId="77777777" w:rsidR="00463320" w:rsidRPr="00856DD8" w:rsidRDefault="00463320" w:rsidP="00463320">
      <w:pPr>
        <w:rPr>
          <w:szCs w:val="22"/>
        </w:rPr>
      </w:pPr>
    </w:p>
    <w:p w14:paraId="709975B7" w14:textId="77777777" w:rsidR="00463320" w:rsidRDefault="00463320" w:rsidP="00463320">
      <w:pPr>
        <w:rPr>
          <w:szCs w:val="22"/>
        </w:rPr>
      </w:pPr>
    </w:p>
    <w:p w14:paraId="4A45E7FD" w14:textId="77777777" w:rsidR="00463320" w:rsidRPr="00856DD8" w:rsidRDefault="00463320" w:rsidP="00463320">
      <w:pPr>
        <w:rPr>
          <w:szCs w:val="22"/>
        </w:rPr>
      </w:pPr>
    </w:p>
    <w:p w14:paraId="76E1AE26" w14:textId="77777777" w:rsidR="00463320" w:rsidRPr="00856DD8" w:rsidRDefault="00463320" w:rsidP="00463320">
      <w:pPr>
        <w:rPr>
          <w:szCs w:val="22"/>
        </w:rPr>
      </w:pPr>
    </w:p>
    <w:p w14:paraId="4AE2CE75" w14:textId="7228E970" w:rsidR="00463320" w:rsidRPr="002B32D7" w:rsidRDefault="00016082" w:rsidP="002B32D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b/>
          <w:bCs/>
          <w:caps/>
          <w:color w:val="000000"/>
          <w:sz w:val="32"/>
        </w:rPr>
      </w:pPr>
      <w:r>
        <w:rPr>
          <w:b/>
          <w:caps/>
          <w:color w:val="000000"/>
          <w:sz w:val="32"/>
        </w:rPr>
        <w:t xml:space="preserve">Maintenance des pompes </w:t>
      </w:r>
      <w:r w:rsidR="00273DDE">
        <w:rPr>
          <w:b/>
          <w:caps/>
          <w:color w:val="000000"/>
          <w:sz w:val="32"/>
        </w:rPr>
        <w:t>cryogéniques et compresseurs</w:t>
      </w:r>
    </w:p>
    <w:p w14:paraId="7A1732A5" w14:textId="77777777" w:rsidR="00463320" w:rsidRPr="00856DD8" w:rsidRDefault="00463320" w:rsidP="00463320">
      <w:pPr>
        <w:rPr>
          <w:szCs w:val="22"/>
        </w:rPr>
      </w:pPr>
    </w:p>
    <w:p w14:paraId="66FEE378" w14:textId="77777777" w:rsidR="00463320" w:rsidRDefault="00463320" w:rsidP="00463320">
      <w:pPr>
        <w:rPr>
          <w:szCs w:val="22"/>
        </w:rPr>
      </w:pPr>
    </w:p>
    <w:p w14:paraId="5B69526D" w14:textId="77777777" w:rsidR="00463320" w:rsidRDefault="00463320" w:rsidP="00463320">
      <w:pPr>
        <w:rPr>
          <w:szCs w:val="22"/>
        </w:rPr>
      </w:pPr>
    </w:p>
    <w:p w14:paraId="728C05A6" w14:textId="0575F3AF" w:rsidR="00463320" w:rsidRDefault="00463320" w:rsidP="00463320">
      <w:pPr>
        <w:rPr>
          <w:szCs w:val="22"/>
        </w:rPr>
      </w:pPr>
    </w:p>
    <w:p w14:paraId="00C19A49" w14:textId="77777777" w:rsidR="00463320" w:rsidRDefault="00463320" w:rsidP="00463320">
      <w:pPr>
        <w:rPr>
          <w:szCs w:val="22"/>
        </w:rPr>
      </w:pPr>
    </w:p>
    <w:p w14:paraId="02A699AE" w14:textId="43433272" w:rsidR="00463320" w:rsidRPr="00856DD8" w:rsidRDefault="00463320" w:rsidP="00463320">
      <w:pPr>
        <w:rPr>
          <w:szCs w:val="22"/>
        </w:rPr>
      </w:pPr>
    </w:p>
    <w:p w14:paraId="4C6247D5" w14:textId="77777777" w:rsidR="00463320" w:rsidRDefault="00463320" w:rsidP="00463320">
      <w:pPr>
        <w:rPr>
          <w:b/>
          <w:bCs/>
          <w:sz w:val="40"/>
          <w:szCs w:val="40"/>
        </w:rPr>
      </w:pPr>
    </w:p>
    <w:p w14:paraId="716A82E1" w14:textId="77777777" w:rsidR="00463320" w:rsidRPr="00E801B5" w:rsidRDefault="00463320" w:rsidP="00463320">
      <w:pPr>
        <w:jc w:val="center"/>
        <w:rPr>
          <w:b/>
          <w:bCs/>
          <w:sz w:val="40"/>
          <w:szCs w:val="40"/>
        </w:rPr>
      </w:pPr>
      <w:r w:rsidRPr="00E801B5">
        <w:rPr>
          <w:b/>
          <w:bCs/>
          <w:sz w:val="40"/>
          <w:szCs w:val="40"/>
        </w:rPr>
        <w:t>Cadre de mémoire technique</w:t>
      </w:r>
    </w:p>
    <w:p w14:paraId="1E2BF40A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173DF8AE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3F79E4E8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424F6CE0" w14:textId="24D6CEB7" w:rsidR="00463320" w:rsidRPr="00853A85" w:rsidRDefault="00463320" w:rsidP="00463320">
      <w:pPr>
        <w:jc w:val="center"/>
        <w:rPr>
          <w:b/>
          <w:bCs/>
          <w:sz w:val="20"/>
        </w:rPr>
      </w:pPr>
      <w:r w:rsidRPr="00853A85">
        <w:rPr>
          <w:b/>
          <w:bCs/>
          <w:sz w:val="20"/>
        </w:rPr>
        <w:t xml:space="preserve">Ce cadre de mémoire technique permet au </w:t>
      </w:r>
      <w:r w:rsidR="000F15F1">
        <w:rPr>
          <w:b/>
          <w:bCs/>
          <w:sz w:val="20"/>
        </w:rPr>
        <w:t>CEA</w:t>
      </w:r>
      <w:r w:rsidRPr="00853A85">
        <w:rPr>
          <w:b/>
          <w:bCs/>
          <w:sz w:val="20"/>
        </w:rPr>
        <w:t xml:space="preserve"> d'apprécier la qualité des offres tout en guidant les </w:t>
      </w:r>
      <w:r w:rsidR="000F15F1" w:rsidRPr="00853A85">
        <w:rPr>
          <w:b/>
          <w:bCs/>
          <w:sz w:val="20"/>
        </w:rPr>
        <w:t>candidats</w:t>
      </w:r>
      <w:r w:rsidRPr="00853A85">
        <w:rPr>
          <w:b/>
          <w:bCs/>
          <w:sz w:val="20"/>
        </w:rPr>
        <w:t xml:space="preserve"> dans la rédaction de leur réponse.</w:t>
      </w:r>
    </w:p>
    <w:p w14:paraId="7C10A9FC" w14:textId="77777777" w:rsidR="00463320" w:rsidRPr="00853A85" w:rsidRDefault="00463320" w:rsidP="00463320">
      <w:pPr>
        <w:jc w:val="center"/>
        <w:rPr>
          <w:b/>
          <w:bCs/>
          <w:sz w:val="20"/>
        </w:rPr>
      </w:pPr>
    </w:p>
    <w:p w14:paraId="265615DF" w14:textId="77777777" w:rsidR="00463320" w:rsidRDefault="00463320" w:rsidP="00463320">
      <w:pPr>
        <w:jc w:val="center"/>
        <w:rPr>
          <w:b/>
          <w:bCs/>
          <w:sz w:val="20"/>
        </w:rPr>
      </w:pPr>
      <w:r w:rsidRPr="00853A85">
        <w:rPr>
          <w:b/>
          <w:bCs/>
          <w:sz w:val="20"/>
        </w:rPr>
        <w:t xml:space="preserve">Un nombre de points </w:t>
      </w:r>
      <w:r>
        <w:rPr>
          <w:b/>
          <w:bCs/>
          <w:sz w:val="20"/>
        </w:rPr>
        <w:t>(cf</w:t>
      </w:r>
      <w:r w:rsidR="007577FC">
        <w:rPr>
          <w:b/>
          <w:bCs/>
          <w:sz w:val="20"/>
        </w:rPr>
        <w:t>.</w:t>
      </w:r>
      <w:r>
        <w:rPr>
          <w:b/>
          <w:bCs/>
          <w:sz w:val="20"/>
        </w:rPr>
        <w:t xml:space="preserve"> pondération) </w:t>
      </w:r>
      <w:r w:rsidRPr="00853A85">
        <w:rPr>
          <w:b/>
          <w:bCs/>
          <w:sz w:val="20"/>
        </w:rPr>
        <w:t>est attribué en fonction de la réponse apportée</w:t>
      </w:r>
      <w:r w:rsidR="00A22EB0">
        <w:rPr>
          <w:b/>
          <w:bCs/>
          <w:sz w:val="20"/>
        </w:rPr>
        <w:t xml:space="preserve"> aux questions</w:t>
      </w:r>
      <w:r w:rsidRPr="00853A85">
        <w:rPr>
          <w:b/>
          <w:bCs/>
          <w:sz w:val="20"/>
        </w:rPr>
        <w:t xml:space="preserve">. L’absence de réponse à une question entraînera l’attribution de la note zéro </w:t>
      </w:r>
      <w:r>
        <w:rPr>
          <w:b/>
          <w:bCs/>
          <w:sz w:val="20"/>
        </w:rPr>
        <w:t>pour l’élément considéré</w:t>
      </w:r>
      <w:r w:rsidRPr="00853A85">
        <w:rPr>
          <w:b/>
          <w:bCs/>
          <w:sz w:val="20"/>
        </w:rPr>
        <w:t>.</w:t>
      </w:r>
    </w:p>
    <w:p w14:paraId="4F91C016" w14:textId="77777777" w:rsidR="000F15F1" w:rsidRDefault="000F15F1" w:rsidP="00463320">
      <w:pPr>
        <w:jc w:val="center"/>
        <w:rPr>
          <w:b/>
          <w:bCs/>
          <w:sz w:val="20"/>
        </w:rPr>
      </w:pPr>
    </w:p>
    <w:p w14:paraId="2582EF0D" w14:textId="77777777" w:rsidR="000F15F1" w:rsidRDefault="000F15F1" w:rsidP="00463320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Ce document est contr</w:t>
      </w:r>
      <w:r w:rsidR="007577FC">
        <w:rPr>
          <w:b/>
          <w:bCs/>
          <w:sz w:val="20"/>
        </w:rPr>
        <w:t>actuel et s’impose aux parties.</w:t>
      </w:r>
    </w:p>
    <w:p w14:paraId="2B197E25" w14:textId="77777777" w:rsidR="0091581C" w:rsidRDefault="0091581C" w:rsidP="00463320">
      <w:pPr>
        <w:jc w:val="center"/>
        <w:rPr>
          <w:b/>
          <w:bCs/>
          <w:sz w:val="20"/>
        </w:rPr>
      </w:pPr>
    </w:p>
    <w:p w14:paraId="0C0922AB" w14:textId="77777777" w:rsidR="005B75AF" w:rsidRPr="00853A85" w:rsidRDefault="005B75AF" w:rsidP="00463320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Chaque candidat a la possibilité de remettre tout document u</w:t>
      </w:r>
      <w:r w:rsidR="007577FC">
        <w:rPr>
          <w:b/>
          <w:bCs/>
          <w:sz w:val="20"/>
        </w:rPr>
        <w:t>tile complémentaire à ce cadre.</w:t>
      </w:r>
    </w:p>
    <w:p w14:paraId="5583A9B3" w14:textId="77777777" w:rsidR="00463320" w:rsidRPr="00652D50" w:rsidRDefault="00463320" w:rsidP="00463320">
      <w:pPr>
        <w:rPr>
          <w:b/>
          <w:i/>
          <w:sz w:val="20"/>
        </w:rPr>
      </w:pPr>
      <w:r>
        <w:br w:type="page"/>
      </w:r>
    </w:p>
    <w:p w14:paraId="37121EFB" w14:textId="77777777" w:rsidR="00463320" w:rsidRPr="00463320" w:rsidRDefault="00463320" w:rsidP="00463320"/>
    <w:p w14:paraId="00D1FBA0" w14:textId="68E829D5" w:rsidR="008E3C8E" w:rsidRDefault="008E3C8E" w:rsidP="000D0153">
      <w:pPr>
        <w:jc w:val="both"/>
        <w:rPr>
          <w:color w:val="000000" w:themeColor="text1"/>
          <w:sz w:val="24"/>
        </w:rPr>
      </w:pPr>
    </w:p>
    <w:p w14:paraId="2D99AD11" w14:textId="77777777" w:rsidR="008E3C8E" w:rsidRDefault="008E3C8E" w:rsidP="000D0153">
      <w:pPr>
        <w:jc w:val="both"/>
        <w:rPr>
          <w:sz w:val="24"/>
          <w:szCs w:val="24"/>
        </w:rPr>
      </w:pPr>
    </w:p>
    <w:p w14:paraId="15CB3F09" w14:textId="04E06253" w:rsidR="00A22EB0" w:rsidRPr="001760C4" w:rsidRDefault="00321EAC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n°1</w:t>
      </w:r>
      <w:r w:rsidRPr="001760C4">
        <w:rPr>
          <w:b/>
          <w:sz w:val="24"/>
          <w:szCs w:val="24"/>
        </w:rPr>
        <w:t xml:space="preserve"> : </w:t>
      </w:r>
      <w:r w:rsidR="000D353B">
        <w:rPr>
          <w:b/>
          <w:sz w:val="24"/>
          <w:szCs w:val="24"/>
        </w:rPr>
        <w:t xml:space="preserve">Pouvez-vous indiquer les moyens humains et techniques qui seront affectés pour la réalisation des prestations souhaitées ? </w:t>
      </w:r>
    </w:p>
    <w:p w14:paraId="313DE82E" w14:textId="69B191B1" w:rsidR="00A22EB0" w:rsidRDefault="00A22EB0" w:rsidP="000D0153">
      <w:pPr>
        <w:jc w:val="both"/>
        <w:rPr>
          <w:sz w:val="24"/>
          <w:szCs w:val="24"/>
        </w:rPr>
      </w:pPr>
    </w:p>
    <w:p w14:paraId="2F00F11F" w14:textId="77777777" w:rsidR="00A22EB0" w:rsidRDefault="00321EAC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n°1</w:t>
      </w:r>
      <w:r>
        <w:rPr>
          <w:sz w:val="24"/>
          <w:szCs w:val="24"/>
        </w:rPr>
        <w:t> </w:t>
      </w:r>
      <w:r w:rsidR="007577FC">
        <w:rPr>
          <w:sz w:val="24"/>
          <w:szCs w:val="24"/>
        </w:rPr>
        <w:t>:</w:t>
      </w:r>
    </w:p>
    <w:p w14:paraId="522F05E2" w14:textId="77777777" w:rsidR="00321EAC" w:rsidRDefault="00321EAC" w:rsidP="000D0153">
      <w:pPr>
        <w:jc w:val="both"/>
        <w:rPr>
          <w:sz w:val="24"/>
          <w:szCs w:val="24"/>
        </w:rPr>
      </w:pPr>
    </w:p>
    <w:p w14:paraId="71017DD9" w14:textId="0F1DA3ED" w:rsidR="00321EAC" w:rsidRDefault="00321EAC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n°2</w:t>
      </w:r>
      <w:r w:rsidRPr="001760C4">
        <w:rPr>
          <w:b/>
          <w:sz w:val="24"/>
          <w:szCs w:val="24"/>
        </w:rPr>
        <w:t xml:space="preserve"> : </w:t>
      </w:r>
      <w:r w:rsidR="00AD6D49">
        <w:rPr>
          <w:b/>
          <w:sz w:val="24"/>
          <w:szCs w:val="24"/>
        </w:rPr>
        <w:t>Précisez le délai d’intervention sur site en cas de panne d’une pompe</w:t>
      </w:r>
      <w:r w:rsidR="00273DDE">
        <w:rPr>
          <w:b/>
          <w:sz w:val="24"/>
          <w:szCs w:val="24"/>
        </w:rPr>
        <w:t xml:space="preserve"> ou d’un compresseur</w:t>
      </w:r>
      <w:r w:rsidR="00AD6D49">
        <w:rPr>
          <w:b/>
          <w:sz w:val="24"/>
          <w:szCs w:val="24"/>
        </w:rPr>
        <w:t xml:space="preserve">. </w:t>
      </w:r>
    </w:p>
    <w:p w14:paraId="6145EA5C" w14:textId="65949709" w:rsidR="00586648" w:rsidRDefault="00586648" w:rsidP="000D0153">
      <w:pPr>
        <w:jc w:val="both"/>
        <w:rPr>
          <w:sz w:val="24"/>
          <w:szCs w:val="24"/>
        </w:rPr>
      </w:pPr>
    </w:p>
    <w:p w14:paraId="523CC76D" w14:textId="24E36FAA" w:rsidR="00A950BD" w:rsidRDefault="00A950BD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n°2</w:t>
      </w:r>
      <w:r w:rsidR="007577FC">
        <w:rPr>
          <w:sz w:val="24"/>
          <w:szCs w:val="24"/>
        </w:rPr>
        <w:t> :</w:t>
      </w:r>
    </w:p>
    <w:p w14:paraId="443F985C" w14:textId="56C4E5D3" w:rsidR="0070459F" w:rsidRDefault="0070459F" w:rsidP="000D0153">
      <w:pPr>
        <w:jc w:val="both"/>
        <w:rPr>
          <w:sz w:val="24"/>
          <w:szCs w:val="24"/>
        </w:rPr>
      </w:pPr>
    </w:p>
    <w:p w14:paraId="6F0A7E0F" w14:textId="342230EA" w:rsidR="0070459F" w:rsidRDefault="0070459F" w:rsidP="0070459F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>
        <w:rPr>
          <w:b/>
          <w:sz w:val="24"/>
          <w:szCs w:val="24"/>
          <w:u w:val="single"/>
        </w:rPr>
        <w:t>3</w:t>
      </w:r>
      <w:r w:rsidRPr="001760C4">
        <w:rPr>
          <w:b/>
          <w:sz w:val="24"/>
          <w:szCs w:val="24"/>
        </w:rPr>
        <w:t xml:space="preserve"> : </w:t>
      </w:r>
      <w:r w:rsidR="000D353B">
        <w:rPr>
          <w:b/>
          <w:sz w:val="24"/>
          <w:szCs w:val="24"/>
        </w:rPr>
        <w:t>Précisez le mode opératoire en cas d’intervention sur site pour une maintenance corrective d’une pompe</w:t>
      </w:r>
      <w:r w:rsidR="00273DDE">
        <w:rPr>
          <w:b/>
          <w:sz w:val="24"/>
          <w:szCs w:val="24"/>
        </w:rPr>
        <w:t xml:space="preserve"> ou d’un compresseur</w:t>
      </w:r>
      <w:r w:rsidR="000D353B">
        <w:rPr>
          <w:b/>
          <w:sz w:val="24"/>
          <w:szCs w:val="24"/>
        </w:rPr>
        <w:t xml:space="preserve">. </w:t>
      </w:r>
    </w:p>
    <w:p w14:paraId="00930881" w14:textId="77777777" w:rsidR="0070459F" w:rsidRDefault="0070459F" w:rsidP="0070459F">
      <w:pPr>
        <w:jc w:val="both"/>
        <w:rPr>
          <w:sz w:val="24"/>
          <w:szCs w:val="24"/>
        </w:rPr>
      </w:pPr>
    </w:p>
    <w:p w14:paraId="23B9E481" w14:textId="77777777" w:rsidR="0070459F" w:rsidRDefault="0070459F" w:rsidP="0070459F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Rép</w:t>
      </w:r>
      <w:r w:rsidRPr="001760C4">
        <w:rPr>
          <w:sz w:val="24"/>
          <w:szCs w:val="24"/>
          <w:u w:val="single"/>
        </w:rPr>
        <w:t>onse n°</w:t>
      </w:r>
      <w:r>
        <w:rPr>
          <w:sz w:val="24"/>
          <w:szCs w:val="24"/>
          <w:u w:val="single"/>
        </w:rPr>
        <w:t>3</w:t>
      </w:r>
      <w:r>
        <w:rPr>
          <w:sz w:val="24"/>
          <w:szCs w:val="24"/>
        </w:rPr>
        <w:t> :</w:t>
      </w:r>
    </w:p>
    <w:p w14:paraId="5AB1B8C7" w14:textId="77777777" w:rsidR="0070459F" w:rsidRDefault="0070459F" w:rsidP="000D0153">
      <w:pPr>
        <w:jc w:val="both"/>
        <w:rPr>
          <w:sz w:val="24"/>
          <w:szCs w:val="24"/>
        </w:rPr>
      </w:pPr>
    </w:p>
    <w:p w14:paraId="00BB920B" w14:textId="77777777" w:rsidR="00A950BD" w:rsidRDefault="00A950BD" w:rsidP="000D0153">
      <w:pPr>
        <w:jc w:val="both"/>
        <w:rPr>
          <w:sz w:val="24"/>
          <w:szCs w:val="24"/>
        </w:rPr>
      </w:pPr>
    </w:p>
    <w:p w14:paraId="36DE639F" w14:textId="4EB166FA" w:rsidR="00A950BD" w:rsidRPr="001760C4" w:rsidRDefault="00A950BD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4</w:t>
      </w:r>
      <w:r w:rsidRPr="001760C4">
        <w:rPr>
          <w:b/>
          <w:sz w:val="24"/>
          <w:szCs w:val="24"/>
        </w:rPr>
        <w:t xml:space="preserve"> : </w:t>
      </w:r>
      <w:r w:rsidR="000161CE">
        <w:rPr>
          <w:b/>
          <w:sz w:val="24"/>
          <w:szCs w:val="24"/>
        </w:rPr>
        <w:t>Est-ce que des rondes seront mises en place pour le suivi des pompes</w:t>
      </w:r>
      <w:r w:rsidR="00273DDE">
        <w:rPr>
          <w:b/>
          <w:sz w:val="24"/>
          <w:szCs w:val="24"/>
        </w:rPr>
        <w:t xml:space="preserve"> et des compresseurs</w:t>
      </w:r>
      <w:r w:rsidR="007577FC">
        <w:rPr>
          <w:b/>
          <w:sz w:val="24"/>
          <w:szCs w:val="24"/>
        </w:rPr>
        <w:t> ?</w:t>
      </w:r>
      <w:r w:rsidR="000161CE">
        <w:rPr>
          <w:b/>
          <w:sz w:val="24"/>
          <w:szCs w:val="24"/>
        </w:rPr>
        <w:t xml:space="preserve"> Si réponse affirmative, pouvez-vous les détailler ? </w:t>
      </w:r>
    </w:p>
    <w:p w14:paraId="0CA0AA60" w14:textId="50D80FDA" w:rsidR="00A950BD" w:rsidRDefault="00A950BD" w:rsidP="000D0153">
      <w:pPr>
        <w:jc w:val="both"/>
        <w:rPr>
          <w:sz w:val="24"/>
          <w:szCs w:val="24"/>
        </w:rPr>
      </w:pPr>
    </w:p>
    <w:p w14:paraId="0AB4DB20" w14:textId="4597D779" w:rsidR="00A950BD" w:rsidRDefault="00A950BD" w:rsidP="000D0153">
      <w:pPr>
        <w:tabs>
          <w:tab w:val="left" w:pos="2700"/>
        </w:tabs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4</w:t>
      </w:r>
      <w:r>
        <w:rPr>
          <w:sz w:val="24"/>
          <w:szCs w:val="24"/>
        </w:rPr>
        <w:t xml:space="preserve"> :        </w:t>
      </w:r>
      <w:r w:rsidRPr="007C502C">
        <w:rPr>
          <w:sz w:val="24"/>
          <w:szCs w:val="24"/>
        </w:rPr>
        <w:t xml:space="preserve">Oui  </w:t>
      </w:r>
      <w:sdt>
        <w:sdtPr>
          <w:rPr>
            <w:sz w:val="24"/>
            <w:szCs w:val="24"/>
          </w:rPr>
          <w:id w:val="-498113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77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ab/>
        <w:t xml:space="preserve">Non    </w:t>
      </w:r>
      <w:sdt>
        <w:sdtPr>
          <w:rPr>
            <w:sz w:val="24"/>
            <w:szCs w:val="24"/>
          </w:rPr>
          <w:id w:val="1932622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14:paraId="6BEC2D7A" w14:textId="77777777" w:rsidR="000161CE" w:rsidRDefault="000161CE" w:rsidP="000D0153">
      <w:pPr>
        <w:jc w:val="both"/>
        <w:rPr>
          <w:sz w:val="24"/>
          <w:szCs w:val="24"/>
        </w:rPr>
      </w:pPr>
    </w:p>
    <w:p w14:paraId="3E8446D4" w14:textId="41892D0D" w:rsidR="00A950BD" w:rsidRDefault="00514C1B" w:rsidP="00DA4128">
      <w:pPr>
        <w:jc w:val="both"/>
        <w:rPr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5</w:t>
      </w:r>
      <w:r w:rsidRPr="001760C4">
        <w:rPr>
          <w:b/>
          <w:sz w:val="24"/>
          <w:szCs w:val="24"/>
        </w:rPr>
        <w:t xml:space="preserve"> : </w:t>
      </w:r>
      <w:r w:rsidR="00AD6D49">
        <w:rPr>
          <w:b/>
          <w:sz w:val="24"/>
          <w:szCs w:val="24"/>
        </w:rPr>
        <w:t>Décrivez les mesures déployées pour la gestion de l’obsolescence des pompes</w:t>
      </w:r>
      <w:r w:rsidR="00273DDE">
        <w:rPr>
          <w:b/>
          <w:sz w:val="24"/>
          <w:szCs w:val="24"/>
        </w:rPr>
        <w:t xml:space="preserve"> et des compresseurs</w:t>
      </w:r>
      <w:r w:rsidR="00AD6D49">
        <w:rPr>
          <w:b/>
          <w:sz w:val="24"/>
          <w:szCs w:val="24"/>
        </w:rPr>
        <w:t>.</w:t>
      </w:r>
    </w:p>
    <w:p w14:paraId="6281ECAE" w14:textId="2BD1CCCC" w:rsidR="00DF44E8" w:rsidRDefault="00DF44E8" w:rsidP="000D0153">
      <w:pPr>
        <w:jc w:val="both"/>
        <w:rPr>
          <w:sz w:val="24"/>
          <w:szCs w:val="24"/>
        </w:rPr>
      </w:pPr>
    </w:p>
    <w:p w14:paraId="739E03DC" w14:textId="5B8332E5" w:rsidR="00A950BD" w:rsidRDefault="00AD6D49" w:rsidP="000D01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Réponse n°5 : </w:t>
      </w:r>
    </w:p>
    <w:p w14:paraId="46681788" w14:textId="77777777" w:rsidR="00AD6D49" w:rsidRDefault="00AD6D49" w:rsidP="000D0153">
      <w:pPr>
        <w:jc w:val="both"/>
        <w:rPr>
          <w:sz w:val="24"/>
          <w:szCs w:val="24"/>
        </w:rPr>
      </w:pPr>
    </w:p>
    <w:p w14:paraId="66A7B31F" w14:textId="7CAF74B7" w:rsidR="00A950BD" w:rsidRPr="001760C4" w:rsidRDefault="00A950BD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6</w:t>
      </w:r>
      <w:r w:rsidRPr="001760C4">
        <w:rPr>
          <w:b/>
          <w:sz w:val="24"/>
          <w:szCs w:val="24"/>
        </w:rPr>
        <w:t xml:space="preserve"> : </w:t>
      </w:r>
      <w:r w:rsidR="005A21C3">
        <w:rPr>
          <w:b/>
          <w:sz w:val="24"/>
          <w:szCs w:val="24"/>
        </w:rPr>
        <w:t>Le CEA souhaitant trouver des alternatives permettant de réduire les espaces utilisés par des pompes devenues obsolètes, d</w:t>
      </w:r>
      <w:r w:rsidR="00AD6D49">
        <w:rPr>
          <w:b/>
          <w:sz w:val="24"/>
          <w:szCs w:val="24"/>
        </w:rPr>
        <w:t xml:space="preserve">éveloppez ci-après les solutions de reprises pouvant être proposées </w:t>
      </w:r>
      <w:r w:rsidR="005A21C3">
        <w:rPr>
          <w:b/>
          <w:sz w:val="24"/>
          <w:szCs w:val="24"/>
        </w:rPr>
        <w:t xml:space="preserve">pour ces équipements (simple retrait, rabais financier, démembrement de la pompe avec reconditionnement/réutilisation des pièces fonctionnelles </w:t>
      </w:r>
      <w:proofErr w:type="spellStart"/>
      <w:r w:rsidR="005A21C3">
        <w:rPr>
          <w:b/>
          <w:sz w:val="24"/>
          <w:szCs w:val="24"/>
        </w:rPr>
        <w:t>etc</w:t>
      </w:r>
      <w:proofErr w:type="spellEnd"/>
      <w:r w:rsidR="005A21C3">
        <w:rPr>
          <w:b/>
          <w:sz w:val="24"/>
          <w:szCs w:val="24"/>
        </w:rPr>
        <w:t>)</w:t>
      </w:r>
    </w:p>
    <w:p w14:paraId="4A8FA9C4" w14:textId="49218B9A" w:rsidR="001760C4" w:rsidRDefault="001760C4" w:rsidP="000D0153">
      <w:pPr>
        <w:jc w:val="both"/>
        <w:rPr>
          <w:sz w:val="24"/>
          <w:szCs w:val="24"/>
        </w:rPr>
      </w:pPr>
    </w:p>
    <w:p w14:paraId="0470A790" w14:textId="6F4C086F" w:rsidR="001760C4" w:rsidRDefault="001760C4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6</w:t>
      </w:r>
      <w:r w:rsidR="007577FC">
        <w:rPr>
          <w:sz w:val="24"/>
          <w:szCs w:val="24"/>
        </w:rPr>
        <w:t> :</w:t>
      </w:r>
    </w:p>
    <w:p w14:paraId="70D8ED3E" w14:textId="77777777" w:rsidR="001760C4" w:rsidRDefault="001760C4" w:rsidP="000D0153">
      <w:pPr>
        <w:jc w:val="both"/>
        <w:rPr>
          <w:sz w:val="24"/>
          <w:szCs w:val="24"/>
        </w:rPr>
      </w:pPr>
    </w:p>
    <w:p w14:paraId="4D124AA0" w14:textId="187761CA" w:rsidR="001760C4" w:rsidRPr="001760C4" w:rsidRDefault="001760C4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7</w:t>
      </w:r>
      <w:r w:rsidRPr="001760C4">
        <w:rPr>
          <w:b/>
          <w:sz w:val="24"/>
          <w:szCs w:val="24"/>
        </w:rPr>
        <w:t xml:space="preserve"> : </w:t>
      </w:r>
      <w:r w:rsidR="00586A84">
        <w:rPr>
          <w:b/>
          <w:sz w:val="24"/>
          <w:szCs w:val="24"/>
        </w:rPr>
        <w:t xml:space="preserve">Vous pouvez compléter votre offre avec toutes données utiles à la maintenance de ce parc ci-après. </w:t>
      </w:r>
    </w:p>
    <w:p w14:paraId="51C5B391" w14:textId="484E897F" w:rsidR="001760C4" w:rsidRDefault="001760C4" w:rsidP="000D0153">
      <w:pPr>
        <w:jc w:val="both"/>
        <w:rPr>
          <w:sz w:val="24"/>
          <w:szCs w:val="24"/>
        </w:rPr>
      </w:pPr>
    </w:p>
    <w:p w14:paraId="28869A8B" w14:textId="4AF353C0" w:rsidR="001760C4" w:rsidRDefault="001760C4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7</w:t>
      </w:r>
      <w:r w:rsidR="007577FC">
        <w:rPr>
          <w:sz w:val="24"/>
          <w:szCs w:val="24"/>
        </w:rPr>
        <w:t> :</w:t>
      </w:r>
    </w:p>
    <w:p w14:paraId="4EE38A4E" w14:textId="77777777" w:rsidR="00A950BD" w:rsidRDefault="00A950BD" w:rsidP="00586648">
      <w:pPr>
        <w:rPr>
          <w:sz w:val="24"/>
          <w:szCs w:val="24"/>
        </w:rPr>
      </w:pPr>
    </w:p>
    <w:p w14:paraId="173F17DD" w14:textId="77777777" w:rsidR="00DD6F3D" w:rsidRDefault="00DD6F3D" w:rsidP="000518AB">
      <w:pPr>
        <w:rPr>
          <w:sz w:val="24"/>
          <w:szCs w:val="24"/>
        </w:rPr>
      </w:pPr>
    </w:p>
    <w:p w14:paraId="2AE95BD1" w14:textId="77777777" w:rsidR="00641B5E" w:rsidRDefault="00641B5E" w:rsidP="003A18EB">
      <w:pPr>
        <w:rPr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4605"/>
        <w:gridCol w:w="5993"/>
      </w:tblGrid>
      <w:tr w:rsidR="00641B5E" w:rsidRPr="00E539BA" w14:paraId="542E0687" w14:textId="77777777" w:rsidTr="00641B5E">
        <w:trPr>
          <w:trHeight w:val="948"/>
        </w:trPr>
        <w:tc>
          <w:tcPr>
            <w:tcW w:w="4605" w:type="dxa"/>
            <w:shd w:val="pct12" w:color="auto" w:fill="auto"/>
          </w:tcPr>
          <w:p w14:paraId="55743572" w14:textId="77777777" w:rsidR="00641B5E" w:rsidRPr="00E539BA" w:rsidRDefault="00641B5E" w:rsidP="000D0DFC">
            <w:r w:rsidRPr="00E539BA">
              <w:rPr>
                <w:b/>
                <w:szCs w:val="22"/>
              </w:rPr>
              <w:t>Le :</w:t>
            </w:r>
          </w:p>
        </w:tc>
        <w:tc>
          <w:tcPr>
            <w:tcW w:w="5993" w:type="dxa"/>
            <w:shd w:val="pct12" w:color="auto" w:fill="auto"/>
          </w:tcPr>
          <w:p w14:paraId="66332C0E" w14:textId="77777777" w:rsidR="00641B5E" w:rsidRPr="00E539BA" w:rsidRDefault="00641B5E" w:rsidP="000D0DFC">
            <w:r w:rsidRPr="00E539BA">
              <w:rPr>
                <w:b/>
                <w:szCs w:val="22"/>
              </w:rPr>
              <w:t>(Cachet et signature</w:t>
            </w:r>
            <w:r>
              <w:rPr>
                <w:b/>
                <w:szCs w:val="22"/>
              </w:rPr>
              <w:t xml:space="preserve"> du candidat</w:t>
            </w:r>
            <w:r w:rsidRPr="00E539BA">
              <w:rPr>
                <w:b/>
                <w:szCs w:val="22"/>
              </w:rPr>
              <w:t>)</w:t>
            </w:r>
          </w:p>
        </w:tc>
      </w:tr>
    </w:tbl>
    <w:p w14:paraId="04BD4309" w14:textId="77777777" w:rsidR="007577FC" w:rsidRDefault="007577FC" w:rsidP="00641B5E">
      <w:pPr>
        <w:ind w:firstLine="708"/>
        <w:rPr>
          <w:sz w:val="24"/>
          <w:szCs w:val="24"/>
        </w:rPr>
      </w:pPr>
    </w:p>
    <w:p w14:paraId="216C3B52" w14:textId="7562FC66" w:rsidR="00641B5E" w:rsidRDefault="00641B5E" w:rsidP="00DD6F3D">
      <w:pPr>
        <w:spacing w:after="200" w:line="276" w:lineRule="auto"/>
        <w:rPr>
          <w:sz w:val="24"/>
          <w:szCs w:val="24"/>
        </w:rPr>
      </w:pPr>
    </w:p>
    <w:sectPr w:rsidR="00641B5E" w:rsidSect="00DF6BB1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6AF5" w14:textId="77777777" w:rsidR="00C76CE8" w:rsidRDefault="00C76CE8" w:rsidP="00652D50">
      <w:r>
        <w:separator/>
      </w:r>
    </w:p>
  </w:endnote>
  <w:endnote w:type="continuationSeparator" w:id="0">
    <w:p w14:paraId="4E4976D6" w14:textId="77777777" w:rsidR="00C76CE8" w:rsidRDefault="00C76CE8" w:rsidP="0065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350B" w14:textId="55731C56" w:rsidR="00DF6BB1" w:rsidRDefault="00DF6BB1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Ca</w:t>
    </w:r>
    <w:r w:rsidR="001C2401">
      <w:rPr>
        <w:rFonts w:asciiTheme="majorHAnsi" w:eastAsiaTheme="majorEastAsia" w:hAnsiTheme="majorHAnsi" w:cstheme="majorBidi"/>
      </w:rPr>
      <w:t xml:space="preserve">dre de mémoire technique – </w:t>
    </w:r>
    <w:r w:rsidR="00884651">
      <w:rPr>
        <w:rFonts w:asciiTheme="majorHAnsi" w:eastAsiaTheme="majorEastAsia" w:hAnsiTheme="majorHAnsi" w:cstheme="majorBidi"/>
      </w:rPr>
      <w:t xml:space="preserve">Maintenance des pompes </w:t>
    </w:r>
    <w:r w:rsidR="00273DDE">
      <w:rPr>
        <w:rFonts w:asciiTheme="majorHAnsi" w:eastAsiaTheme="majorEastAsia" w:hAnsiTheme="majorHAnsi" w:cstheme="majorBidi"/>
      </w:rPr>
      <w:t>cryogéniques et des compresseurs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9D35C3" w:rsidRPr="009D35C3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14:paraId="224CD478" w14:textId="77777777" w:rsidR="00DF6BB1" w:rsidRDefault="00DF6B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2160" w14:textId="77777777" w:rsidR="00C76CE8" w:rsidRDefault="00C76CE8" w:rsidP="00652D50">
      <w:r>
        <w:separator/>
      </w:r>
    </w:p>
  </w:footnote>
  <w:footnote w:type="continuationSeparator" w:id="0">
    <w:p w14:paraId="6BE4E4AA" w14:textId="77777777" w:rsidR="00C76CE8" w:rsidRDefault="00C76CE8" w:rsidP="00652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8DEB" w14:textId="77777777" w:rsidR="00DF6BB1" w:rsidRDefault="00DF6BB1" w:rsidP="00E747E5">
    <w:pPr>
      <w:pStyle w:val="En-tt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D21375_"/>
      </v:shape>
    </w:pict>
  </w:numPicBullet>
  <w:numPicBullet w:numPicBulletId="1">
    <w:pict>
      <v:shape id="_x0000_i1027" type="#_x0000_t75" style="width:16.5pt;height:15pt;visibility:visible;mso-wrap-style:square" o:bullet="t">
        <v:imagedata r:id="rId2" o:title="attention-98513_1280[1]"/>
      </v:shape>
    </w:pict>
  </w:numPicBullet>
  <w:abstractNum w:abstractNumId="0" w15:restartNumberingAfterBreak="0">
    <w:nsid w:val="031B4CDE"/>
    <w:multiLevelType w:val="hybridMultilevel"/>
    <w:tmpl w:val="4B740332"/>
    <w:lvl w:ilvl="0" w:tplc="16787A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0B7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484B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904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5C3F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B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08E1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6465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7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64417D"/>
    <w:multiLevelType w:val="hybridMultilevel"/>
    <w:tmpl w:val="23BE8FC6"/>
    <w:lvl w:ilvl="0" w:tplc="25C42446">
      <w:start w:val="1"/>
      <w:numFmt w:val="bullet"/>
      <w:lvlText w:val=""/>
      <w:lvlPicBulletId w:val="1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EE1E9A5E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2" w:tplc="97C01CC2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3" w:tplc="9DD6CBDC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4280AE98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5" w:tplc="68EA3A8A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</w:rPr>
    </w:lvl>
    <w:lvl w:ilvl="6" w:tplc="47666550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3B5A7F24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8" w:tplc="F072D4E2" w:tentative="1">
      <w:start w:val="1"/>
      <w:numFmt w:val="bullet"/>
      <w:lvlText w:val=""/>
      <w:lvlJc w:val="left"/>
      <w:pPr>
        <w:tabs>
          <w:tab w:val="num" w:pos="9660"/>
        </w:tabs>
        <w:ind w:left="9660" w:hanging="360"/>
      </w:pPr>
      <w:rPr>
        <w:rFonts w:ascii="Symbol" w:hAnsi="Symbol" w:hint="default"/>
      </w:rPr>
    </w:lvl>
  </w:abstractNum>
  <w:abstractNum w:abstractNumId="2" w15:restartNumberingAfterBreak="0">
    <w:nsid w:val="16F57C42"/>
    <w:multiLevelType w:val="hybridMultilevel"/>
    <w:tmpl w:val="88E062A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DD4F37"/>
    <w:multiLevelType w:val="hybridMultilevel"/>
    <w:tmpl w:val="45041A14"/>
    <w:lvl w:ilvl="0" w:tplc="F8FA3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E223D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A6B2E"/>
    <w:multiLevelType w:val="hybridMultilevel"/>
    <w:tmpl w:val="05D05456"/>
    <w:lvl w:ilvl="0" w:tplc="E1B209E0"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36B76"/>
    <w:multiLevelType w:val="hybridMultilevel"/>
    <w:tmpl w:val="DB443A62"/>
    <w:lvl w:ilvl="0" w:tplc="2C74B500">
      <w:start w:val="1"/>
      <w:numFmt w:val="bullet"/>
      <w:lvlText w:val=""/>
      <w:lvlJc w:val="right"/>
      <w:pPr>
        <w:ind w:left="21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E490C"/>
    <w:multiLevelType w:val="hybridMultilevel"/>
    <w:tmpl w:val="2446DB18"/>
    <w:lvl w:ilvl="0" w:tplc="B4E2EC3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4AE8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48A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0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67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062C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807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FA12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B4B6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8D4CBC"/>
    <w:multiLevelType w:val="hybridMultilevel"/>
    <w:tmpl w:val="79669F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35026"/>
    <w:multiLevelType w:val="hybridMultilevel"/>
    <w:tmpl w:val="148C9AFC"/>
    <w:lvl w:ilvl="0" w:tplc="24088A7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302A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9C15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8CBA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084C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80D4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AED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9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C3E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A2046D8"/>
    <w:multiLevelType w:val="hybridMultilevel"/>
    <w:tmpl w:val="0DDAB9D6"/>
    <w:lvl w:ilvl="0" w:tplc="F8FA3B1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B453D5D"/>
    <w:multiLevelType w:val="hybridMultilevel"/>
    <w:tmpl w:val="D8746A60"/>
    <w:lvl w:ilvl="0" w:tplc="83D4F776">
      <w:start w:val="1"/>
      <w:numFmt w:val="bullet"/>
      <w:lvlText w:val=""/>
      <w:lvlPicBulletId w:val="1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26364A44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721E41C8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FD0421EE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1625C36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E7C86C5E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EE5AA1F0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FF0C0906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651C6B34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11" w15:restartNumberingAfterBreak="0">
    <w:nsid w:val="6BC24AEA"/>
    <w:multiLevelType w:val="hybridMultilevel"/>
    <w:tmpl w:val="851CF32C"/>
    <w:lvl w:ilvl="0" w:tplc="6E042FE2">
      <w:start w:val="1"/>
      <w:numFmt w:val="bullet"/>
      <w:lvlText w:val=""/>
      <w:lvlPicBulletId w:val="1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4AFE62CA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2" w:tplc="59B29C5E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3" w:tplc="365CDCBA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6D525D18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5" w:tplc="F50089C4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</w:rPr>
    </w:lvl>
    <w:lvl w:ilvl="6" w:tplc="A1CE04E0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5F62CF44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8" w:tplc="F094E148" w:tentative="1">
      <w:start w:val="1"/>
      <w:numFmt w:val="bullet"/>
      <w:lvlText w:val=""/>
      <w:lvlJc w:val="left"/>
      <w:pPr>
        <w:tabs>
          <w:tab w:val="num" w:pos="9660"/>
        </w:tabs>
        <w:ind w:left="96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0"/>
    <w:rsid w:val="00016082"/>
    <w:rsid w:val="000161CE"/>
    <w:rsid w:val="00050D45"/>
    <w:rsid w:val="000518AB"/>
    <w:rsid w:val="00052545"/>
    <w:rsid w:val="00054EF5"/>
    <w:rsid w:val="000720DC"/>
    <w:rsid w:val="000D0153"/>
    <w:rsid w:val="000D353B"/>
    <w:rsid w:val="000F15F1"/>
    <w:rsid w:val="00106BD6"/>
    <w:rsid w:val="00121F92"/>
    <w:rsid w:val="00133EE8"/>
    <w:rsid w:val="001760C4"/>
    <w:rsid w:val="00177C5D"/>
    <w:rsid w:val="001C2401"/>
    <w:rsid w:val="001F2D12"/>
    <w:rsid w:val="00203A7E"/>
    <w:rsid w:val="002260B8"/>
    <w:rsid w:val="00273DDE"/>
    <w:rsid w:val="002A4D2F"/>
    <w:rsid w:val="002A6D1F"/>
    <w:rsid w:val="002B32D7"/>
    <w:rsid w:val="002C4F8A"/>
    <w:rsid w:val="002D6894"/>
    <w:rsid w:val="00321EAC"/>
    <w:rsid w:val="00360B28"/>
    <w:rsid w:val="003A18EB"/>
    <w:rsid w:val="004062DB"/>
    <w:rsid w:val="00463320"/>
    <w:rsid w:val="00502C56"/>
    <w:rsid w:val="00514C1B"/>
    <w:rsid w:val="0051787E"/>
    <w:rsid w:val="005345FA"/>
    <w:rsid w:val="00586648"/>
    <w:rsid w:val="00586A84"/>
    <w:rsid w:val="005A21C3"/>
    <w:rsid w:val="005B22DE"/>
    <w:rsid w:val="005B75AF"/>
    <w:rsid w:val="005D327F"/>
    <w:rsid w:val="005F0603"/>
    <w:rsid w:val="00607D64"/>
    <w:rsid w:val="006359DD"/>
    <w:rsid w:val="00641B5E"/>
    <w:rsid w:val="00652D50"/>
    <w:rsid w:val="006B2AC4"/>
    <w:rsid w:val="006F0496"/>
    <w:rsid w:val="006F0780"/>
    <w:rsid w:val="0070459F"/>
    <w:rsid w:val="00705C07"/>
    <w:rsid w:val="00722E4E"/>
    <w:rsid w:val="007577FC"/>
    <w:rsid w:val="007723AF"/>
    <w:rsid w:val="00773A32"/>
    <w:rsid w:val="007C502C"/>
    <w:rsid w:val="00834EE2"/>
    <w:rsid w:val="0084758F"/>
    <w:rsid w:val="00884651"/>
    <w:rsid w:val="008E3C8E"/>
    <w:rsid w:val="0091581C"/>
    <w:rsid w:val="009320AF"/>
    <w:rsid w:val="009A41A1"/>
    <w:rsid w:val="009B7952"/>
    <w:rsid w:val="009C6813"/>
    <w:rsid w:val="009D35C3"/>
    <w:rsid w:val="00A22EB0"/>
    <w:rsid w:val="00A26548"/>
    <w:rsid w:val="00A32B8B"/>
    <w:rsid w:val="00A950BD"/>
    <w:rsid w:val="00AD6D49"/>
    <w:rsid w:val="00B0662B"/>
    <w:rsid w:val="00B26E9E"/>
    <w:rsid w:val="00B36E79"/>
    <w:rsid w:val="00B66E9B"/>
    <w:rsid w:val="00BC3481"/>
    <w:rsid w:val="00BD2B59"/>
    <w:rsid w:val="00BE5240"/>
    <w:rsid w:val="00BE7EEA"/>
    <w:rsid w:val="00C237D2"/>
    <w:rsid w:val="00C64B8F"/>
    <w:rsid w:val="00C74CED"/>
    <w:rsid w:val="00C761C3"/>
    <w:rsid w:val="00C76CE8"/>
    <w:rsid w:val="00C83128"/>
    <w:rsid w:val="00C962B0"/>
    <w:rsid w:val="00CA0E82"/>
    <w:rsid w:val="00CC208A"/>
    <w:rsid w:val="00D30F02"/>
    <w:rsid w:val="00D36A54"/>
    <w:rsid w:val="00D4784C"/>
    <w:rsid w:val="00D47C69"/>
    <w:rsid w:val="00D71B47"/>
    <w:rsid w:val="00DA4128"/>
    <w:rsid w:val="00DC7C10"/>
    <w:rsid w:val="00DD5794"/>
    <w:rsid w:val="00DD6F3D"/>
    <w:rsid w:val="00DF44E8"/>
    <w:rsid w:val="00DF6BB1"/>
    <w:rsid w:val="00E33E00"/>
    <w:rsid w:val="00E355BE"/>
    <w:rsid w:val="00E5571D"/>
    <w:rsid w:val="00E67710"/>
    <w:rsid w:val="00E747E5"/>
    <w:rsid w:val="00EB1C89"/>
    <w:rsid w:val="00F06F72"/>
    <w:rsid w:val="00F31C3D"/>
    <w:rsid w:val="00F372FA"/>
    <w:rsid w:val="00F719F2"/>
    <w:rsid w:val="00F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64938"/>
  <w15:docId w15:val="{EFCCBFDC-C468-4BD4-814E-3471DD4B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320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525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C34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C34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rsid w:val="00463320"/>
    <w:rPr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3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320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7723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52D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2D50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52D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2D50"/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2A6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0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0525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BC348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C348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3A18EB"/>
    <w:pPr>
      <w:overflowPunct w:val="0"/>
      <w:autoSpaceDE w:val="0"/>
      <w:autoSpaceDN w:val="0"/>
      <w:adjustRightInd w:val="0"/>
      <w:textAlignment w:val="baseline"/>
    </w:pPr>
    <w:rPr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3A18EB"/>
    <w:rPr>
      <w:rFonts w:ascii="Times New Roman" w:eastAsia="Times New Roman" w:hAnsi="Times New Roman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3A18EB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B8F"/>
    <w:pPr>
      <w:overflowPunct/>
      <w:autoSpaceDE/>
      <w:autoSpaceDN/>
      <w:adjustRightInd/>
      <w:textAlignment w:val="auto"/>
    </w:pPr>
    <w:rPr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B8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D35C3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D35C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9D35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7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D9CC2-78EF-45C1-92F6-D44F403B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Départemental de l'Isère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Salhi Katia</dc:creator>
  <cp:lastModifiedBy>THIRION Anguéran</cp:lastModifiedBy>
  <cp:revision>25</cp:revision>
  <dcterms:created xsi:type="dcterms:W3CDTF">2024-01-30T17:00:00Z</dcterms:created>
  <dcterms:modified xsi:type="dcterms:W3CDTF">2025-11-04T14:24:00Z</dcterms:modified>
</cp:coreProperties>
</file>